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69F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69F" w:rsidRPr="00C44204" w:rsidRDefault="00B1769F" w:rsidP="00B176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B1769F" w:rsidRPr="00B2104B" w:rsidRDefault="00B1769F" w:rsidP="00B176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к приказу от </w:t>
      </w:r>
      <w:r w:rsidRPr="00B2104B">
        <w:rPr>
          <w:rFonts w:ascii="Times New Roman" w:eastAsia="Times New Roman" w:hAnsi="Times New Roman" w:cs="Times New Roman"/>
          <w:sz w:val="24"/>
          <w:szCs w:val="24"/>
        </w:rPr>
        <w:t>28.03.2023</w:t>
      </w:r>
      <w:proofErr w:type="gramStart"/>
      <w:r w:rsidRPr="00B2104B">
        <w:rPr>
          <w:rFonts w:ascii="Times New Roman" w:eastAsia="Times New Roman" w:hAnsi="Times New Roman" w:cs="Times New Roman"/>
          <w:sz w:val="24"/>
          <w:szCs w:val="24"/>
        </w:rPr>
        <w:t>г  №</w:t>
      </w:r>
      <w:proofErr w:type="gramEnd"/>
      <w:r w:rsidRPr="00B2104B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модели организации внеурочной деятельности в 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АОУ «Таптанайская </w:t>
      </w: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СОШ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подходы к организации внеурочной деятельности.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 </w:t>
      </w:r>
      <w:hyperlink r:id="rId4" w:tooltip="Начальное общее образование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начального общего образования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 (ФГОС НОО) основная </w:t>
      </w:r>
      <w:hyperlink r:id="rId5" w:tooltip="Образовательные программы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образовательная программа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 начального общего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образования реализуется в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АОУ Таптанайская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СОШ, в том числе, и через внеурочную деятельность.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в рамках реализации ФГОС НОО понимается </w:t>
      </w:r>
      <w:hyperlink r:id="rId6" w:tooltip="Образовательная деятельность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образовательная деятельность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, осуществляемая в формах, отличных от классно-урочной, и направленная на достижение планируемых результатов освоения основной образовательной программы начального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основного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общего образования.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Кроме того, внеурочная деятельность в начальной школе позволяет решить еще целый ряд очень важных задач: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4204">
        <w:rPr>
          <w:rFonts w:ascii="Times New Roman" w:eastAsia="Times New Roman" w:hAnsi="Times New Roman" w:cs="Times New Roman"/>
          <w:sz w:val="24"/>
          <w:szCs w:val="24"/>
        </w:rPr>
        <w:t>·  обеспечить</w:t>
      </w:r>
      <w:proofErr w:type="gramEnd"/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благоприятную адаптацию ребенка в школе;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4204">
        <w:rPr>
          <w:rFonts w:ascii="Times New Roman" w:eastAsia="Times New Roman" w:hAnsi="Times New Roman" w:cs="Times New Roman"/>
          <w:sz w:val="24"/>
          <w:szCs w:val="24"/>
        </w:rPr>
        <w:t>·  оптимизировать</w:t>
      </w:r>
      <w:proofErr w:type="gramEnd"/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учебную нагрузку обучающихся;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·  улучшить условия для </w:t>
      </w:r>
      <w:hyperlink r:id="rId7" w:tooltip="Развитие ребенка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развития ребенка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4204">
        <w:rPr>
          <w:rFonts w:ascii="Times New Roman" w:eastAsia="Times New Roman" w:hAnsi="Times New Roman" w:cs="Times New Roman"/>
          <w:sz w:val="24"/>
          <w:szCs w:val="24"/>
        </w:rPr>
        <w:t>·  учесть</w:t>
      </w:r>
      <w:proofErr w:type="gramEnd"/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возрастные и индивидуальные особенности обучающихся.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 организуется по следующим направлениям развития личности: спортивно-оздоровительное, духовно-нравственное, социальное, </w:t>
      </w:r>
      <w:proofErr w:type="spellStart"/>
      <w:r w:rsidRPr="00C44204">
        <w:rPr>
          <w:rFonts w:ascii="Times New Roman" w:eastAsia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44204">
        <w:rPr>
          <w:rFonts w:ascii="Times New Roman" w:eastAsia="Times New Roman" w:hAnsi="Times New Roman" w:cs="Times New Roman"/>
          <w:sz w:val="24"/>
          <w:szCs w:val="24"/>
        </w:rPr>
        <w:t>общекультурное.</w:t>
      </w:r>
      <w:r w:rsidRPr="00C44204">
        <w:rPr>
          <w:rFonts w:ascii="Segoe UI" w:eastAsia="Times New Roman" w:hAnsi="Segoe UI" w:cs="Segoe UI"/>
          <w:color w:val="FFFFFF"/>
          <w:spacing w:val="2"/>
          <w:sz w:val="12"/>
          <w:szCs w:val="12"/>
        </w:rPr>
        <w:t>Реклама</w:t>
      </w:r>
      <w:proofErr w:type="spellEnd"/>
      <w:proofErr w:type="gramEnd"/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Часы, отводимые на внеурочную деятельность, используются по желанию обучающихся и направлены на реализацию различных форм ее организации, отличных от урочной системы обучения. Формы организации внеурочной деятельности, как и в целом образовательного процесса, в рамках реализации основной образовательной программы начального общего образования определяет образовательное учреждение. Содержание занятий, предусмотренных во внеурочной деятельности, формируются с учетом пожеланий обучающихся и их родителей (законных представителей) и осуществляются в следующих формах: экскурсии, кружки, секции, </w:t>
      </w:r>
      <w:hyperlink r:id="rId8" w:tooltip="Круглые столы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круглые столы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конференции, диспуты, КВНы, викторины, праздничные мероприятия, </w:t>
      </w:r>
      <w:hyperlink r:id="rId9" w:tooltip="Классный час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классные часы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школьные научные общества, олимпиады, соревнования, поисковые и научные исследования и т. д.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При организации внеурочной деятельности обучающихся могут использоваться возможности учреждений </w:t>
      </w:r>
      <w:hyperlink r:id="rId10" w:tooltip="Дополнительное образование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дополнительного образования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культуры и спорта. В период каникул для продолжения внеурочной деятельности могут использоваться возможности летних оздоровительных лагерей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Время, отведенное на внеурочную деятельность, не учитывается при определении максимально допустимой недельной нагрузки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обучающихся, но учитывается при определении объемов финансирования реализации основной образовательной программы и составляет не более 1350 часа за 4 года.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Основное преимущество организации внеурочной деятельности непосредственно в школе заключается в создании условий для полноценного пребывания ребенка в образовательном учреждении в течение дня, в содержательном единстве учебного, воспитательного и развивающего процессов в рамках ООП НОО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АОУ Таптанайская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СОШ.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тесно связана с дополнительным образованием детей в части создания условий для развития творческих интересов детей, включения их в художественную, техническую, спортивную и другую деятельность.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Координирующую роль в организации внеурочной деятельности выполняет, как правило, </w:t>
      </w:r>
      <w:hyperlink r:id="rId11" w:tooltip="Классные руководители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классный руководитель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который взаимодействует с педагогическими работниками, организует систему отношений через разнообразные формы воспитательной деятельности </w:t>
      </w:r>
      <w:hyperlink r:id="rId12" w:tooltip="Колл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коллектива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в том числе через органы самоуправления, обеспечивает внеурочную деятельность обучающихся в соответствии с их выбором.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Одним из основных направлений современного образования Федеральный государственный образовательный стандарт начального общего образования второго поколения устанавливает </w:t>
      </w:r>
      <w:proofErr w:type="gramStart"/>
      <w:r w:rsidRPr="00C44204">
        <w:rPr>
          <w:rFonts w:ascii="Times New Roman" w:eastAsia="Times New Roman" w:hAnsi="Times New Roman" w:cs="Times New Roman"/>
          <w:sz w:val="24"/>
          <w:szCs w:val="24"/>
        </w:rPr>
        <w:t>« воспитание</w:t>
      </w:r>
      <w:proofErr w:type="gramEnd"/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и развитие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общества». Главной задачей в обучении становится не просто получение школьниками знаний, как совокупности информации, усвоенной по каждому конкретному предмету, а формирование основ умения учиться и способности к самоорганизации. Кроме того, усилия школы, как одного из социальных институтов, должны быть направлены на развитие личности, которая в своей деятельности руководствуется ценностями, идеалами и нравственными принципами нашего общества.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В деле всестороннего развития и социализации личности ребёнка хорошим подспорьем становится внеурочная деятельность.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3.2.2. Цели и задачи внеурочной деятельности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 внеурочной деятельности является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обучающегося в свободное от учебы время.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Внеурочная деятельность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 направлена на решение следующих задач: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включение обучающихся в разностороннюю деятельность;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формирование навыков позитивного коммуникативного общения;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воспитание трудолюбия, способности к преодолению трудностей, целеустремленности и настойчивости в достижении результата;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развитие позитивного отношения к базовым общественным ценностям (человек, семья, Отечество, природа, мир, знания, труд, культура).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lastRenderedPageBreak/>
        <w:t>Исходя из целей и задач, форм и направлений внеурочной дея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тельности, для ее реализации в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АОУ Таптанайская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СОШ выбрана как организационная модель внеурочной деятельности </w:t>
      </w:r>
      <w:r w:rsidRPr="00C44204">
        <w:rPr>
          <w:rFonts w:ascii="Times New Roman" w:eastAsia="Times New Roman" w:hAnsi="Times New Roman" w:cs="Times New Roman"/>
          <w:b/>
          <w:bCs/>
          <w:sz w:val="24"/>
          <w:szCs w:val="24"/>
        </w:rPr>
        <w:t>оптимизационная модель.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Оптимизационная модель внеурочной деятельности на оптимизации всех внутренних ресурсов общеобразовательного учреждения предполагает, что в ее реализации принимают уч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астие педагогические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sz w:val="24"/>
          <w:szCs w:val="24"/>
        </w:rPr>
        <w:t>АОУ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Таптанайская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СОШ. В реализации участвуют классные руководи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тели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классов, старший </w:t>
      </w:r>
      <w:hyperlink r:id="rId13" w:tooltip="Вожатый" w:history="1">
        <w:r w:rsidRPr="00C44204">
          <w:rPr>
            <w:rFonts w:ascii="Times New Roman" w:eastAsia="Times New Roman" w:hAnsi="Times New Roman" w:cs="Times New Roman"/>
            <w:color w:val="216FDB"/>
            <w:sz w:val="24"/>
            <w:szCs w:val="24"/>
          </w:rPr>
          <w:t>вожатый</w:t>
        </w:r>
      </w:hyperlink>
      <w:r w:rsidRPr="00C44204">
        <w:rPr>
          <w:rFonts w:ascii="Times New Roman" w:eastAsia="Times New Roman" w:hAnsi="Times New Roman" w:cs="Times New Roman"/>
          <w:sz w:val="24"/>
          <w:szCs w:val="24"/>
        </w:rPr>
        <w:t>, социальный педагог, педагог-психолог, заведующая библиотекой и другие работники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АОУ Таптанайская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СОШ.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Координирующую роль выполняют классные руководи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тели </w:t>
      </w:r>
      <w:r w:rsidRPr="00C44204">
        <w:rPr>
          <w:rFonts w:ascii="Times New Roman" w:eastAsia="Times New Roman" w:hAnsi="Times New Roman" w:cs="Times New Roman"/>
          <w:sz w:val="24"/>
          <w:szCs w:val="24"/>
        </w:rPr>
        <w:t>классов, которые в соответствии со своими функциями и задачами: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взаимодействуют с педагогическими работниками, а также учебно-вспомогательным персоналом школы;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организуют в классах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организуют систему отношений через разнообразные формы воспитывающей деятельности коллектива класса;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- организуют социально значимую, творческую деятельность обучающихся.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организуется по пяти направлениям развития личности: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1)  спортивно-оздоровительное;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2)  духовно-нравственное;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3)  социальное;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 xml:space="preserve">4)  </w:t>
      </w:r>
      <w:proofErr w:type="spellStart"/>
      <w:r w:rsidRPr="00C44204">
        <w:rPr>
          <w:rFonts w:ascii="Times New Roman" w:eastAsia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C442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769F" w:rsidRPr="00C44204" w:rsidRDefault="00B1769F" w:rsidP="00B1769F">
      <w:pPr>
        <w:spacing w:before="264" w:after="26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204">
        <w:rPr>
          <w:rFonts w:ascii="Times New Roman" w:eastAsia="Times New Roman" w:hAnsi="Times New Roman" w:cs="Times New Roman"/>
          <w:sz w:val="24"/>
          <w:szCs w:val="24"/>
        </w:rPr>
        <w:t>5)  общекультурное.</w:t>
      </w:r>
    </w:p>
    <w:p w:rsidR="00B1769F" w:rsidRDefault="00B1769F" w:rsidP="00B1769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B1769F" w:rsidRPr="0001359C" w:rsidRDefault="00B1769F" w:rsidP="00B1769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ED6F47" w:rsidRDefault="00ED6F47">
      <w:bookmarkStart w:id="0" w:name="_GoBack"/>
      <w:bookmarkEnd w:id="0"/>
    </w:p>
    <w:sectPr w:rsidR="00ED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7F"/>
    <w:rsid w:val="00B1769F"/>
    <w:rsid w:val="00E62F7F"/>
    <w:rsid w:val="00ED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2D592-1B7F-40FD-BB1B-731A3E73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6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ruglie_stoli/" TargetMode="External"/><Relationship Id="rId13" Type="http://schemas.openxmlformats.org/officeDocument/2006/relationships/hyperlink" Target="https://pandia.ru/text/category/vozhatij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razvitie_rebenka/" TargetMode="External"/><Relationship Id="rId12" Type="http://schemas.openxmlformats.org/officeDocument/2006/relationships/hyperlink" Target="https://pandia.ru/text/category/kol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brazovatelmznaya_deyatelmznostmz/" TargetMode="External"/><Relationship Id="rId11" Type="http://schemas.openxmlformats.org/officeDocument/2006/relationships/hyperlink" Target="https://pandia.ru/text/category/klassnie_rukovoditeli/" TargetMode="External"/><Relationship Id="rId5" Type="http://schemas.openxmlformats.org/officeDocument/2006/relationships/hyperlink" Target="https://pandia.ru/text/category/obrazovatelmznie_programmi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dopolnitelmznoe_obrazovanie/" TargetMode="External"/><Relationship Id="rId4" Type="http://schemas.openxmlformats.org/officeDocument/2006/relationships/hyperlink" Target="https://pandia.ru/text/category/nachalmznoe_obshee_obrazovanie/" TargetMode="External"/><Relationship Id="rId9" Type="http://schemas.openxmlformats.org/officeDocument/2006/relationships/hyperlink" Target="https://pandia.ru/text/category/klassnij_cha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1106</Words>
  <Characters>6305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2023-03-29T06:10:00Z</dcterms:created>
  <dcterms:modified xsi:type="dcterms:W3CDTF">2023-03-29T06:10:00Z</dcterms:modified>
</cp:coreProperties>
</file>